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E63A" w14:textId="77777777" w:rsidR="008319CB" w:rsidRDefault="008319CB">
      <w:pPr>
        <w:rPr>
          <w:lang w:val="kk-KZ"/>
        </w:rPr>
      </w:pPr>
    </w:p>
    <w:p w14:paraId="0725C392" w14:textId="77777777" w:rsidR="001832D6" w:rsidRPr="008003B2" w:rsidRDefault="001832D6" w:rsidP="001832D6">
      <w:pPr>
        <w:pStyle w:val="a7"/>
        <w:numPr>
          <w:ilvl w:val="0"/>
          <w:numId w:val="2"/>
        </w:numPr>
        <w:spacing w:after="0" w:line="259" w:lineRule="auto"/>
        <w:rPr>
          <w:rFonts w:ascii="Times New Roman" w:hAnsi="Times New Roman" w:cs="Times New Roman"/>
          <w:sz w:val="28"/>
          <w:szCs w:val="28"/>
          <w:lang w:val="kk-KZ"/>
        </w:rPr>
      </w:pPr>
      <w:bookmarkStart w:id="0" w:name="_Hlk205821557"/>
      <w:r w:rsidRPr="008003B2">
        <w:rPr>
          <w:rFonts w:ascii="Times New Roman" w:hAnsi="Times New Roman" w:cs="Times New Roman"/>
          <w:sz w:val="28"/>
          <w:szCs w:val="28"/>
          <w:lang w:val="kk-KZ"/>
        </w:rPr>
        <w:t>Дәріс  Мемлекеттік қызметтің персоналын басқарудың ғылыми негіздері</w:t>
      </w:r>
      <w:r>
        <w:rPr>
          <w:rFonts w:ascii="Times New Roman" w:hAnsi="Times New Roman" w:cs="Times New Roman"/>
          <w:sz w:val="28"/>
          <w:szCs w:val="28"/>
          <w:lang w:val="kk-KZ"/>
        </w:rPr>
        <w:t>-2 сағат</w:t>
      </w:r>
    </w:p>
    <w:p w14:paraId="4ECC73FB" w14:textId="77777777" w:rsidR="001832D6" w:rsidRPr="008003B2" w:rsidRDefault="001832D6" w:rsidP="001832D6">
      <w:pPr>
        <w:rPr>
          <w:rFonts w:ascii="Times New Roman" w:hAnsi="Times New Roman" w:cs="Times New Roman"/>
          <w:sz w:val="28"/>
          <w:szCs w:val="28"/>
          <w:lang w:val="kk-KZ"/>
        </w:rPr>
      </w:pPr>
    </w:p>
    <w:p w14:paraId="148A4A04" w14:textId="77777777" w:rsidR="001832D6" w:rsidRPr="008003B2" w:rsidRDefault="001832D6" w:rsidP="001832D6">
      <w:pPr>
        <w:rPr>
          <w:rFonts w:ascii="Times New Roman" w:hAnsi="Times New Roman" w:cs="Times New Roman"/>
          <w:sz w:val="28"/>
          <w:szCs w:val="28"/>
          <w:lang w:val="kk-KZ"/>
        </w:rPr>
      </w:pPr>
      <w:r w:rsidRPr="008003B2">
        <w:rPr>
          <w:rFonts w:ascii="Times New Roman" w:hAnsi="Times New Roman" w:cs="Times New Roman"/>
          <w:sz w:val="28"/>
          <w:szCs w:val="28"/>
          <w:lang w:val="kk-KZ"/>
        </w:rPr>
        <w:t>Сұрақтар:</w:t>
      </w:r>
    </w:p>
    <w:p w14:paraId="1846292A" w14:textId="77777777" w:rsidR="001832D6" w:rsidRPr="004C0392" w:rsidRDefault="001832D6" w:rsidP="001832D6">
      <w:pPr>
        <w:pStyle w:val="a7"/>
        <w:numPr>
          <w:ilvl w:val="0"/>
          <w:numId w:val="4"/>
        </w:numPr>
        <w:spacing w:line="259" w:lineRule="auto"/>
        <w:ind w:left="0" w:firstLine="0"/>
        <w:rPr>
          <w:rFonts w:ascii="Times New Roman" w:hAnsi="Times New Roman" w:cs="Times New Roman"/>
          <w:sz w:val="32"/>
          <w:szCs w:val="32"/>
          <w:lang w:val="kk-KZ"/>
        </w:rPr>
      </w:pPr>
      <w:r w:rsidRPr="004C0392">
        <w:rPr>
          <w:rFonts w:ascii="Times New Roman" w:hAnsi="Times New Roman" w:cs="Times New Roman"/>
          <w:sz w:val="32"/>
          <w:szCs w:val="32"/>
          <w:lang w:val="kk-KZ"/>
        </w:rPr>
        <w:t>Жаhандану кезеңіндегі мемлекеттік қызметтің персоналды басқарудың ғылыми негіздері</w:t>
      </w:r>
    </w:p>
    <w:p w14:paraId="56A5DC17" w14:textId="77777777" w:rsidR="001832D6" w:rsidRPr="004C0392" w:rsidRDefault="001832D6" w:rsidP="001832D6">
      <w:pPr>
        <w:pStyle w:val="a7"/>
        <w:numPr>
          <w:ilvl w:val="0"/>
          <w:numId w:val="4"/>
        </w:numPr>
        <w:spacing w:line="259" w:lineRule="auto"/>
        <w:ind w:left="0" w:firstLine="0"/>
        <w:rPr>
          <w:rFonts w:ascii="Times New Roman" w:hAnsi="Times New Roman" w:cs="Times New Roman"/>
          <w:sz w:val="32"/>
          <w:szCs w:val="32"/>
          <w:lang w:val="kk-KZ"/>
        </w:rPr>
      </w:pPr>
      <w:r w:rsidRPr="004C0392">
        <w:rPr>
          <w:rFonts w:ascii="Times New Roman" w:hAnsi="Times New Roman" w:cs="Times New Roman"/>
          <w:sz w:val="32"/>
          <w:szCs w:val="32"/>
          <w:lang w:val="kk-KZ"/>
        </w:rPr>
        <w:t>Мемлекеттік қызметтің персоналын басқару  түсінігі және функциясы мен механизмдері</w:t>
      </w:r>
    </w:p>
    <w:p w14:paraId="33F94229" w14:textId="77777777" w:rsidR="001832D6" w:rsidRPr="008003B2" w:rsidRDefault="001832D6" w:rsidP="001832D6">
      <w:pPr>
        <w:rPr>
          <w:rFonts w:ascii="Times New Roman" w:hAnsi="Times New Roman" w:cs="Times New Roman"/>
          <w:sz w:val="28"/>
          <w:szCs w:val="28"/>
          <w:lang w:val="kk-KZ"/>
        </w:rPr>
      </w:pPr>
    </w:p>
    <w:p w14:paraId="7C6BF6A2" w14:textId="77777777" w:rsidR="001832D6" w:rsidRPr="008003B2" w:rsidRDefault="001832D6" w:rsidP="001832D6">
      <w:pPr>
        <w:spacing w:after="0"/>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003B2">
        <w:rPr>
          <w:rFonts w:ascii="Times New Roman" w:hAnsi="Times New Roman" w:cs="Times New Roman"/>
          <w:color w:val="EE0000"/>
          <w:sz w:val="28"/>
          <w:szCs w:val="28"/>
          <w:highlight w:val="yellow"/>
          <w:lang w:val="kk-KZ"/>
        </w:rPr>
        <w:t>Дәрістің мақсаты-</w:t>
      </w:r>
      <w:r w:rsidRPr="008003B2">
        <w:rPr>
          <w:rFonts w:ascii="Times New Roman" w:hAnsi="Times New Roman" w:cs="Times New Roman"/>
          <w:color w:val="EE0000"/>
          <w:sz w:val="28"/>
          <w:szCs w:val="28"/>
          <w:lang w:val="kk-KZ"/>
        </w:rPr>
        <w:t xml:space="preserve"> </w:t>
      </w:r>
      <w:r w:rsidRPr="008003B2">
        <w:rPr>
          <w:rFonts w:ascii="Times New Roman" w:hAnsi="Times New Roman" w:cs="Times New Roman"/>
          <w:sz w:val="28"/>
          <w:szCs w:val="28"/>
          <w:lang w:val="kk-KZ"/>
        </w:rPr>
        <w:t>студенттерге   мемлекеттік қызметтің персоналын басқарудың ғылыми негіздері</w:t>
      </w:r>
      <w:r>
        <w:rPr>
          <w:rFonts w:ascii="Times New Roman" w:hAnsi="Times New Roman" w:cs="Times New Roman"/>
          <w:sz w:val="28"/>
          <w:szCs w:val="28"/>
          <w:lang w:val="kk-KZ"/>
        </w:rPr>
        <w:t>н</w:t>
      </w:r>
      <w:r w:rsidRPr="008003B2">
        <w:rPr>
          <w:rFonts w:ascii="Times New Roman" w:hAnsi="Times New Roman" w:cs="Times New Roman"/>
          <w:sz w:val="28"/>
          <w:szCs w:val="28"/>
          <w:lang w:val="kk-KZ"/>
        </w:rPr>
        <w:t xml:space="preserve">  жан-жақты жүйелі  түрде түсіндіру</w:t>
      </w:r>
    </w:p>
    <w:bookmarkEnd w:id="0"/>
    <w:p w14:paraId="54E19997" w14:textId="77777777" w:rsidR="001832D6" w:rsidRPr="008003B2" w:rsidRDefault="001832D6" w:rsidP="001832D6">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Pr="008003B2">
        <w:rPr>
          <w:rFonts w:ascii="Times New Roman" w:hAnsi="Times New Roman" w:cs="Times New Roman"/>
          <w:b/>
          <w:bCs/>
          <w:sz w:val="28"/>
          <w:szCs w:val="28"/>
          <w:lang w:val="kk-KZ"/>
        </w:rPr>
        <w:t>Мемлекеттік органдардағы персоналды басқару</w:t>
      </w:r>
      <w:r w:rsidRPr="008003B2">
        <w:rPr>
          <w:rFonts w:ascii="Times New Roman" w:hAnsi="Times New Roman" w:cs="Times New Roman"/>
          <w:sz w:val="28"/>
          <w:szCs w:val="28"/>
          <w:lang w:val="kk-KZ"/>
        </w:rPr>
        <w:t xml:space="preserve"> тәртібі мемлекеттік органның алдында тұрған мақсаттар мен міндеттерге қол жеткізу үшін адам ресурстарын тиімді басқаруға бағытталған шаралар мен тәсілдер жиынтығы. Ол персоналды жоспарлауды, іріктеуді, оқытуды, ынталандыруды, бағалауды және дамытуды, сондай-ақ еңбек заңнамасының сақталуын қамтамасыз етуді және ұжымда қолайлы климатты құруды қамтиды.</w:t>
      </w:r>
      <w:r>
        <w:rPr>
          <w:rFonts w:ascii="Times New Roman" w:hAnsi="Times New Roman" w:cs="Times New Roman"/>
          <w:sz w:val="28"/>
          <w:szCs w:val="28"/>
          <w:lang w:val="kk-KZ"/>
        </w:rPr>
        <w:t xml:space="preserve"> Ең бастысы, </w:t>
      </w:r>
      <w:r w:rsidRPr="008003B2">
        <w:rPr>
          <w:rFonts w:ascii="Times New Roman" w:hAnsi="Times New Roman" w:cs="Times New Roman"/>
          <w:sz w:val="28"/>
          <w:szCs w:val="28"/>
          <w:lang w:val="kk-KZ"/>
        </w:rPr>
        <w:t>2025 жылы Қазақстанның мемлекеттік органдарында персоналды басқару "Қазақстан</w:t>
      </w: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 xml:space="preserve"> Республикасының мемлекеттік қызметі туралы" заңымен реттеледі. Бұл заң Конституциямен, Еңбек кодексімен және басқа да нормативтік құқықтық актілермен қатар мемлекеттік қызметтің құқықтық негізін құрайды. Мемлекеттік органдарда персоналды басқарудың негізгі аспектілері мыналар болып табылады: мемлекеттік қызмет принциптері, лауазым санаттары, қабылдау және қызмет көрсету шарттары, сондай-ақ тәртіп пен сыбайлас жемқорлыққа қарсы іс-қимыл мәселелері.</w:t>
      </w:r>
    </w:p>
    <w:p w14:paraId="6DCE0FB1" w14:textId="77777777" w:rsidR="001832D6" w:rsidRPr="008003B2" w:rsidRDefault="001832D6" w:rsidP="001832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b/>
          <w:bCs/>
          <w:sz w:val="28"/>
          <w:szCs w:val="28"/>
          <w:lang w:val="kk-KZ"/>
        </w:rPr>
        <w:t>"Персоналды басқару" пәні</w:t>
      </w:r>
      <w:r w:rsidRPr="008003B2">
        <w:rPr>
          <w:rFonts w:ascii="Times New Roman" w:hAnsi="Times New Roman" w:cs="Times New Roman"/>
          <w:sz w:val="28"/>
          <w:szCs w:val="28"/>
          <w:lang w:val="kk-KZ"/>
        </w:rPr>
        <w:t xml:space="preserve"> ұйымның мақсаттарына жету үшін персонал қызметін ұйымдастыру, жоспарлау, ынталандыру және бақылаудың теориясы мен тәжірибесін зерттейді. Ол қызметкерлерді іріктеу және бейімдеу, оқыту және дамыту, мотивация, персоналды бағалау, персоналды құжаттаманы басқару және жанжалдарды басқару сияқты аспектілердің кең ауқымын қамтиды.</w:t>
      </w:r>
    </w:p>
    <w:p w14:paraId="153CF157" w14:textId="77777777" w:rsidR="001832D6" w:rsidRPr="008003B2" w:rsidRDefault="001832D6" w:rsidP="001832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b/>
          <w:bCs/>
          <w:sz w:val="28"/>
          <w:szCs w:val="28"/>
          <w:lang w:val="kk-KZ"/>
        </w:rPr>
        <w:t>Персоналды басқару</w:t>
      </w:r>
      <w:r w:rsidRPr="008003B2">
        <w:rPr>
          <w:rFonts w:ascii="Times New Roman" w:hAnsi="Times New Roman" w:cs="Times New Roman"/>
          <w:sz w:val="28"/>
          <w:szCs w:val="28"/>
          <w:lang w:val="kk-KZ"/>
        </w:rPr>
        <w:t xml:space="preserve"> - бұл ұйымның мақсаттарына жету үшін қажетті персоналды қалыптастыруға және оны ең тиімді жағдайда ұстауға бағытталған басқару қызметінің түрі.</w:t>
      </w:r>
    </w:p>
    <w:p w14:paraId="5E0349C8" w14:textId="77777777" w:rsidR="001832D6" w:rsidRPr="008003B2" w:rsidRDefault="001832D6" w:rsidP="001832D6">
      <w:pPr>
        <w:spacing w:after="0" w:line="240" w:lineRule="auto"/>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"Мемлекеттік мекемелердегі персоналды басқару" пәні:</w:t>
      </w:r>
    </w:p>
    <w:p w14:paraId="3F3259D2"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ұйымдағы персоналды басқарудың тұжырымдамалық негіздерін меңгеруге ықпал ету;</w:t>
      </w:r>
    </w:p>
    <w:p w14:paraId="09AC90CE"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 ұйымның кадр саясаты мен мемлекеттік кадр саясатын дамытудың ерекшеліктерін анықтау;</w:t>
      </w:r>
    </w:p>
    <w:p w14:paraId="3C3BD533"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lastRenderedPageBreak/>
        <w:t>персоналды басқарудың негізгі функциялары, оның ішінде персоналды жоспарлау, тарту, іріктеу, жалдау, бейімдеу, бағалау және оқыту функциялары туралы заманауи түсінікті қалыптастыру;</w:t>
      </w:r>
    </w:p>
    <w:p w14:paraId="5E6EDF5D"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 Қазақстан Республикасындағы мемлекеттік қызметтің маңызды сипаттамаларын зерделеу, тұлғаның табиғатын түсіну және оның негізгі мақсаттарға қол жеткізу және өндірістік міндеттерді жүзеге асыру мақсатында ұйымның персоналын басқару процесінде уәждемелік тетіктерді пайдалануға әсерін түсіну;</w:t>
      </w:r>
    </w:p>
    <w:p w14:paraId="5E7BEAD2" w14:textId="77777777" w:rsidR="001832D6" w:rsidRPr="008003B2" w:rsidRDefault="001832D6" w:rsidP="001832D6">
      <w:pPr>
        <w:spacing w:after="0" w:line="240" w:lineRule="auto"/>
        <w:ind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жанжалды жағдайлардың алдын алу және шешудің негізгі тәсілдері мен әдістерін меңгеру;</w:t>
      </w:r>
    </w:p>
    <w:p w14:paraId="52EC53AD" w14:textId="77777777" w:rsidR="001832D6" w:rsidRPr="008003B2" w:rsidRDefault="001832D6" w:rsidP="001832D6">
      <w:pPr>
        <w:spacing w:after="0" w:line="240" w:lineRule="auto"/>
        <w:ind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коммуникацияны дамыту ерекшеліктерін зерттеу және ұйымның корпоративтік мәдениетін қалыптастыру.</w:t>
      </w:r>
    </w:p>
    <w:p w14:paraId="4F53086F" w14:textId="77777777" w:rsidR="001832D6" w:rsidRPr="008003B2" w:rsidRDefault="001832D6" w:rsidP="001832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Оқу пәнін оқу процесінде студенттер персоналды басқару саласындағы заманауи білімді меңгереді, адам факторын ұйымның мүддесі үшін барынша тиімді пайдалану және дамыту мақсатында оған әсер етудің негізгі әдістерін меңгереді.</w:t>
      </w: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Бұл оқу пәні мемлекеттік органдардағы персоналды басқару процесінің мәні мен сипаттамалары туралы түсінікті қалыптастыратын университеттік білімнің бір бөлігі болып табылады.</w:t>
      </w:r>
    </w:p>
    <w:p w14:paraId="3F777C71" w14:textId="77777777" w:rsidR="001832D6" w:rsidRPr="008003B2" w:rsidRDefault="001832D6" w:rsidP="001832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b/>
          <w:bCs/>
          <w:sz w:val="28"/>
          <w:szCs w:val="28"/>
          <w:lang w:val="kk-KZ"/>
        </w:rPr>
        <w:t>Оқу пәнін оқытудың мақсаты</w:t>
      </w:r>
      <w:r w:rsidRPr="008003B2">
        <w:rPr>
          <w:rFonts w:ascii="Times New Roman" w:hAnsi="Times New Roman" w:cs="Times New Roman"/>
          <w:sz w:val="28"/>
          <w:szCs w:val="28"/>
          <w:lang w:val="kk-KZ"/>
        </w:rPr>
        <w:t xml:space="preserve"> – студенттердің мемлекеттік органдардағы персоналды басқару саласындағы заманауи іргелі білімдерін, әдістемелік және теориялық тұжырымдамаларын дамыту. Персоналды басқарудың негізгі функциялары туралы, қызметкерлердің мінез-құлқын реттеудегі әртүрлі мотивациялық факторлардың рөлі мен маңызы, ұйымдағы адам ресурстарына әсер етудің заманауи әдістері мен технологияларын қолдану мүмкіндіктері</w:t>
      </w:r>
    </w:p>
    <w:p w14:paraId="65EDC707" w14:textId="77777777" w:rsidR="001832D6" w:rsidRPr="008003B2" w:rsidRDefault="001832D6" w:rsidP="001832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Оқу</w:t>
      </w: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 xml:space="preserve"> пәнінің пәні мемлекеттік органдардағы персоналды басқарудың теориялық және әдістемелік ережелерінің жиынтығы, ұйымның персоналына басқарушылық ықпал ету принциптерінің, әдістері мен құралдарының жиынтығы, адам ресурстарын өндірістік процестің мақсаттары мен міндеттеріне сәйкестендіру мақсатында ұйымның кадр қызметі орындайтын функциялар жиынтығы</w:t>
      </w:r>
    </w:p>
    <w:p w14:paraId="6DF9386C" w14:textId="77777777" w:rsidR="001832D6" w:rsidRPr="008003B2" w:rsidRDefault="001832D6" w:rsidP="001832D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Pr="008003B2">
        <w:rPr>
          <w:rFonts w:ascii="Times New Roman" w:hAnsi="Times New Roman" w:cs="Times New Roman"/>
          <w:b/>
          <w:bCs/>
          <w:sz w:val="28"/>
          <w:szCs w:val="28"/>
        </w:rPr>
        <w:t>Оқу пәнін оқудың міндеттері</w:t>
      </w:r>
      <w:r w:rsidRPr="008003B2">
        <w:rPr>
          <w:rFonts w:ascii="Times New Roman" w:hAnsi="Times New Roman" w:cs="Times New Roman"/>
          <w:sz w:val="28"/>
          <w:szCs w:val="28"/>
        </w:rPr>
        <w:t>:</w:t>
      </w:r>
    </w:p>
    <w:p w14:paraId="0CF6821F"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алу;</w:t>
      </w:r>
    </w:p>
    <w:p w14:paraId="67EA8E8A"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w:t>
      </w:r>
    </w:p>
    <w:p w14:paraId="2C6B3593"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 жеке мансаптық жоспарлау дағдыларын меңгеру және қызметкердің іс-әрекетінің тұжырымдамасын әзірлеу;</w:t>
      </w:r>
    </w:p>
    <w:p w14:paraId="27F32265"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персоналды бағалау әдістерінің жүйесін және персоналды басқару функцияларының жүйесін, сондай-ақ ұйымдық басшылықтың </w:t>
      </w:r>
      <w:r w:rsidRPr="008003B2">
        <w:rPr>
          <w:rFonts w:ascii="Times New Roman" w:hAnsi="Times New Roman" w:cs="Times New Roman"/>
          <w:sz w:val="28"/>
          <w:szCs w:val="28"/>
          <w:lang w:val="kk-KZ"/>
        </w:rPr>
        <w:lastRenderedPageBreak/>
        <w:t>технологияларын және өндірістік жағдайларға байланысты басқарудың ұтымды стильдерін таңдауды меңгеру;</w:t>
      </w:r>
    </w:p>
    <w:p w14:paraId="357B35F0"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 - персоналды басқару бойынша оқытуды үздіксіз дербес жалғастыру қажеттілігін қалыптастыру;</w:t>
      </w:r>
    </w:p>
    <w:p w14:paraId="52D10956" w14:textId="77777777" w:rsidR="001832D6" w:rsidRPr="008003B2" w:rsidRDefault="001832D6" w:rsidP="001832D6">
      <w:pPr>
        <w:numPr>
          <w:ilvl w:val="0"/>
          <w:numId w:val="3"/>
        </w:numPr>
        <w:spacing w:after="0" w:line="240" w:lineRule="auto"/>
        <w:ind w:left="0" w:firstLine="567"/>
        <w:contextualSpacing/>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ұйымдастырушылық жағдайларды өз бетінше шешу үшін практикалық дағдыларды меңгеру;</w:t>
      </w:r>
    </w:p>
    <w:p w14:paraId="385FF738" w14:textId="77777777" w:rsidR="001832D6" w:rsidRPr="008003B2" w:rsidRDefault="001832D6" w:rsidP="001832D6">
      <w:pPr>
        <w:spacing w:after="0" w:line="240" w:lineRule="auto"/>
        <w:ind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экономикалық тұрақтылық жағдайында да, дағдарыс пен бүкіл экономикалық жүйенің және ұйымның өзін өзгерту жағдайында да ұйымның адам ресурстарын басқарудың практикалық дағдыларын меңгеру.</w:t>
      </w:r>
    </w:p>
    <w:p w14:paraId="549BE40D" w14:textId="77777777" w:rsidR="001832D6" w:rsidRPr="008003B2" w:rsidRDefault="001832D6" w:rsidP="001832D6">
      <w:pPr>
        <w:spacing w:after="0" w:line="240" w:lineRule="auto"/>
        <w:jc w:val="both"/>
        <w:rPr>
          <w:rFonts w:ascii="Times New Roman" w:hAnsi="Times New Roman" w:cs="Times New Roman"/>
          <w:sz w:val="28"/>
          <w:szCs w:val="28"/>
          <w:lang w:val="kk-KZ"/>
        </w:rPr>
      </w:pPr>
    </w:p>
    <w:p w14:paraId="7B88B636" w14:textId="77777777" w:rsidR="001832D6" w:rsidRPr="008003B2" w:rsidRDefault="001832D6" w:rsidP="001832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highlight w:val="green"/>
          <w:lang w:val="kk-KZ"/>
        </w:rPr>
        <w:t>Оқу пәнін оқу нәтижесінде студенттер білуі тиіс:</w:t>
      </w:r>
    </w:p>
    <w:p w14:paraId="46C3409C" w14:textId="77777777" w:rsidR="001832D6" w:rsidRDefault="001832D6" w:rsidP="001832D6">
      <w:pPr>
        <w:spacing w:after="0" w:line="240" w:lineRule="auto"/>
        <w:jc w:val="both"/>
        <w:rPr>
          <w:rFonts w:ascii="Times New Roman" w:hAnsi="Times New Roman" w:cs="Times New Roman"/>
          <w:b/>
          <w:bCs/>
          <w:sz w:val="28"/>
          <w:szCs w:val="28"/>
          <w:lang w:val="kk-KZ"/>
        </w:rPr>
      </w:pPr>
      <w:r w:rsidRPr="008003B2">
        <w:rPr>
          <w:rFonts w:ascii="Times New Roman" w:hAnsi="Times New Roman" w:cs="Times New Roman"/>
          <w:b/>
          <w:bCs/>
          <w:sz w:val="28"/>
          <w:szCs w:val="28"/>
          <w:highlight w:val="yellow"/>
        </w:rPr>
        <w:t>білу-</w:t>
      </w:r>
      <w:r w:rsidRPr="008003B2">
        <w:rPr>
          <w:rFonts w:ascii="Times New Roman" w:hAnsi="Times New Roman" w:cs="Times New Roman"/>
          <w:b/>
          <w:bCs/>
          <w:sz w:val="28"/>
          <w:szCs w:val="28"/>
        </w:rPr>
        <w:t xml:space="preserve"> </w:t>
      </w:r>
    </w:p>
    <w:p w14:paraId="4B92786A" w14:textId="77777777" w:rsidR="001832D6" w:rsidRPr="008003B2" w:rsidRDefault="001832D6" w:rsidP="001832D6">
      <w:pPr>
        <w:pStyle w:val="a7"/>
        <w:numPr>
          <w:ilvl w:val="0"/>
          <w:numId w:val="3"/>
        </w:numPr>
        <w:spacing w:after="0" w:line="240" w:lineRule="auto"/>
        <w:ind w:left="0" w:firstLine="567"/>
        <w:jc w:val="both"/>
        <w:rPr>
          <w:rFonts w:ascii="Times New Roman" w:hAnsi="Times New Roman" w:cs="Times New Roman"/>
          <w:sz w:val="28"/>
          <w:szCs w:val="28"/>
        </w:rPr>
      </w:pPr>
      <w:r w:rsidRPr="008003B2">
        <w:rPr>
          <w:rFonts w:ascii="Times New Roman" w:hAnsi="Times New Roman" w:cs="Times New Roman"/>
          <w:sz w:val="28"/>
          <w:szCs w:val="28"/>
        </w:rPr>
        <w:t xml:space="preserve">персоналды басқару функциялары; персоналды бағалаудың заманауи әдістері; </w:t>
      </w:r>
    </w:p>
    <w:p w14:paraId="4D2248E2" w14:textId="77777777" w:rsidR="001832D6" w:rsidRPr="008003B2" w:rsidRDefault="001832D6" w:rsidP="001832D6">
      <w:pPr>
        <w:pStyle w:val="a7"/>
        <w:numPr>
          <w:ilvl w:val="0"/>
          <w:numId w:val="3"/>
        </w:numPr>
        <w:spacing w:after="0" w:line="240" w:lineRule="auto"/>
        <w:ind w:left="0" w:firstLine="567"/>
        <w:jc w:val="both"/>
        <w:rPr>
          <w:rFonts w:ascii="Times New Roman" w:hAnsi="Times New Roman" w:cs="Times New Roman"/>
          <w:b/>
          <w:bCs/>
          <w:sz w:val="28"/>
          <w:szCs w:val="28"/>
          <w:lang w:val="kk-KZ"/>
        </w:rPr>
      </w:pPr>
      <w:r w:rsidRPr="008003B2">
        <w:rPr>
          <w:rFonts w:ascii="Times New Roman" w:hAnsi="Times New Roman" w:cs="Times New Roman"/>
          <w:sz w:val="28"/>
          <w:szCs w:val="28"/>
        </w:rPr>
        <w:t>персоналды жедел, тактикалық және стратегиялық басқару құралдары; мемлекеттік органдардағы персоналды басқару түсінігі мен ерекшеліктерін</w:t>
      </w:r>
      <w:r>
        <w:rPr>
          <w:rFonts w:ascii="Times New Roman" w:hAnsi="Times New Roman" w:cs="Times New Roman"/>
          <w:b/>
          <w:bCs/>
          <w:sz w:val="28"/>
          <w:szCs w:val="28"/>
          <w:lang w:val="kk-KZ"/>
        </w:rPr>
        <w:t>.</w:t>
      </w:r>
    </w:p>
    <w:p w14:paraId="3752DFCB" w14:textId="77777777" w:rsidR="001832D6" w:rsidRPr="008003B2" w:rsidRDefault="001832D6" w:rsidP="001832D6">
      <w:pPr>
        <w:spacing w:after="0" w:line="240" w:lineRule="auto"/>
        <w:jc w:val="both"/>
        <w:rPr>
          <w:rFonts w:ascii="Times New Roman" w:hAnsi="Times New Roman" w:cs="Times New Roman"/>
          <w:sz w:val="28"/>
          <w:szCs w:val="28"/>
          <w:lang w:val="kk-KZ"/>
        </w:rPr>
      </w:pPr>
    </w:p>
    <w:p w14:paraId="0160327C" w14:textId="77777777" w:rsidR="001832D6" w:rsidRDefault="001832D6" w:rsidP="001832D6">
      <w:pPr>
        <w:spacing w:after="0" w:line="240" w:lineRule="auto"/>
        <w:jc w:val="both"/>
        <w:rPr>
          <w:rFonts w:ascii="Times New Roman" w:hAnsi="Times New Roman" w:cs="Times New Roman"/>
          <w:sz w:val="28"/>
          <w:szCs w:val="28"/>
          <w:lang w:val="kk-KZ"/>
        </w:rPr>
      </w:pPr>
      <w:r w:rsidRPr="008003B2">
        <w:rPr>
          <w:rFonts w:ascii="Times New Roman" w:hAnsi="Times New Roman" w:cs="Times New Roman"/>
          <w:b/>
          <w:bCs/>
          <w:sz w:val="28"/>
          <w:szCs w:val="28"/>
          <w:highlight w:val="green"/>
          <w:lang w:val="kk-KZ"/>
        </w:rPr>
        <w:t>істей алуы керек</w:t>
      </w:r>
      <w:r w:rsidRPr="008003B2">
        <w:rPr>
          <w:rFonts w:ascii="Times New Roman" w:hAnsi="Times New Roman" w:cs="Times New Roman"/>
          <w:sz w:val="28"/>
          <w:szCs w:val="28"/>
          <w:highlight w:val="green"/>
          <w:lang w:val="kk-KZ"/>
        </w:rPr>
        <w:t>:</w:t>
      </w:r>
    </w:p>
    <w:p w14:paraId="627D7A50" w14:textId="77777777" w:rsidR="001832D6" w:rsidRPr="008003B2" w:rsidRDefault="001832D6" w:rsidP="001832D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003B2">
        <w:rPr>
          <w:rFonts w:ascii="Times New Roman" w:hAnsi="Times New Roman" w:cs="Times New Roman"/>
          <w:sz w:val="28"/>
          <w:szCs w:val="28"/>
          <w:lang w:val="kk-KZ"/>
        </w:rPr>
        <w:t xml:space="preserve"> персоналды басқару әдістерін қолдану; көшбасшылық стилін талдау;</w:t>
      </w:r>
    </w:p>
    <w:p w14:paraId="02CA42E8" w14:textId="77777777" w:rsidR="001832D6" w:rsidRDefault="001832D6" w:rsidP="001832D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 xml:space="preserve">өндірістік және кадрлық жағдайларға байланысты басқарудың оңтайлы стилін ғылыми негізделген таңдауды жасау; </w:t>
      </w:r>
    </w:p>
    <w:p w14:paraId="2475762E" w14:textId="77777777" w:rsidR="001832D6" w:rsidRPr="008003B2" w:rsidRDefault="001832D6" w:rsidP="001832D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003B2">
        <w:rPr>
          <w:rFonts w:ascii="Times New Roman" w:hAnsi="Times New Roman" w:cs="Times New Roman"/>
          <w:sz w:val="28"/>
          <w:szCs w:val="28"/>
          <w:lang w:val="kk-KZ"/>
        </w:rPr>
        <w:t xml:space="preserve">персонал қажеттілігін жоспарлау; ұйымның бөлімшелерінің жұмысын </w:t>
      </w:r>
      <w:r>
        <w:rPr>
          <w:rFonts w:ascii="Times New Roman" w:hAnsi="Times New Roman" w:cs="Times New Roman"/>
          <w:sz w:val="28"/>
          <w:szCs w:val="28"/>
          <w:lang w:val="kk-KZ"/>
        </w:rPr>
        <w:t xml:space="preserve"> </w:t>
      </w:r>
    </w:p>
    <w:p w14:paraId="49438985" w14:textId="77777777" w:rsidR="001832D6" w:rsidRPr="008003B2" w:rsidRDefault="001832D6" w:rsidP="001832D6">
      <w:pPr>
        <w:spacing w:after="0" w:line="240" w:lineRule="auto"/>
        <w:jc w:val="both"/>
        <w:rPr>
          <w:rFonts w:ascii="Times New Roman" w:hAnsi="Times New Roman" w:cs="Times New Roman"/>
          <w:b/>
          <w:bCs/>
          <w:sz w:val="28"/>
          <w:szCs w:val="28"/>
          <w:lang w:val="kk-KZ"/>
        </w:rPr>
      </w:pPr>
    </w:p>
    <w:p w14:paraId="3EFF96BF" w14:textId="77777777" w:rsidR="001832D6" w:rsidRDefault="001832D6" w:rsidP="001832D6">
      <w:pPr>
        <w:spacing w:after="0" w:line="240" w:lineRule="auto"/>
        <w:jc w:val="both"/>
        <w:rPr>
          <w:rFonts w:ascii="Times New Roman" w:hAnsi="Times New Roman" w:cs="Times New Roman"/>
          <w:b/>
          <w:bCs/>
          <w:sz w:val="28"/>
          <w:szCs w:val="28"/>
          <w:lang w:val="kk-KZ"/>
        </w:rPr>
      </w:pPr>
      <w:r w:rsidRPr="008003B2">
        <w:rPr>
          <w:rFonts w:ascii="Times New Roman" w:hAnsi="Times New Roman" w:cs="Times New Roman"/>
          <w:b/>
          <w:bCs/>
          <w:sz w:val="28"/>
          <w:szCs w:val="28"/>
          <w:highlight w:val="cyan"/>
          <w:lang w:val="kk-KZ"/>
        </w:rPr>
        <w:t>дағдыларды меңгеру:</w:t>
      </w:r>
      <w:r w:rsidRPr="008003B2">
        <w:rPr>
          <w:rFonts w:ascii="Times New Roman" w:hAnsi="Times New Roman" w:cs="Times New Roman"/>
          <w:b/>
          <w:bCs/>
          <w:sz w:val="28"/>
          <w:szCs w:val="28"/>
          <w:lang w:val="kk-KZ"/>
        </w:rPr>
        <w:t xml:space="preserve"> </w:t>
      </w:r>
    </w:p>
    <w:p w14:paraId="6E46F8A6" w14:textId="77777777" w:rsidR="001832D6" w:rsidRPr="008003B2" w:rsidRDefault="001832D6" w:rsidP="001832D6">
      <w:pPr>
        <w:pStyle w:val="a7"/>
        <w:numPr>
          <w:ilvl w:val="0"/>
          <w:numId w:val="3"/>
        </w:numPr>
        <w:spacing w:after="0" w:line="240" w:lineRule="auto"/>
        <w:ind w:left="0" w:firstLine="567"/>
        <w:jc w:val="both"/>
        <w:rPr>
          <w:rFonts w:ascii="Times New Roman" w:hAnsi="Times New Roman" w:cs="Times New Roman"/>
          <w:b/>
          <w:bCs/>
          <w:sz w:val="28"/>
          <w:szCs w:val="28"/>
          <w:lang w:val="kk-KZ"/>
        </w:rPr>
      </w:pPr>
      <w:r w:rsidRPr="008003B2">
        <w:rPr>
          <w:rFonts w:ascii="Times New Roman" w:hAnsi="Times New Roman" w:cs="Times New Roman"/>
          <w:sz w:val="28"/>
          <w:szCs w:val="28"/>
          <w:lang w:val="kk-KZ"/>
        </w:rPr>
        <w:t>персонал мен басқару ақпаратын жинау және өңдеу, ұйымның кадрлық құжаттарын құрастыру</w:t>
      </w:r>
      <w:r w:rsidRPr="008003B2">
        <w:rPr>
          <w:rFonts w:ascii="Times New Roman" w:hAnsi="Times New Roman" w:cs="Times New Roman"/>
          <w:b/>
          <w:bCs/>
          <w:sz w:val="28"/>
          <w:szCs w:val="28"/>
          <w:lang w:val="kk-KZ"/>
        </w:rPr>
        <w:t>;</w:t>
      </w:r>
    </w:p>
    <w:p w14:paraId="33BDDB49" w14:textId="77777777" w:rsidR="001832D6" w:rsidRPr="008003B2" w:rsidRDefault="001832D6" w:rsidP="001832D6">
      <w:pPr>
        <w:pStyle w:val="a7"/>
        <w:numPr>
          <w:ilvl w:val="0"/>
          <w:numId w:val="3"/>
        </w:numPr>
        <w:spacing w:after="0" w:line="240" w:lineRule="auto"/>
        <w:ind w:left="0"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 xml:space="preserve"> персоналды бағалау және ұйымдағы қызметкерлердің іскерлік мансабын дамыту бойынша басқару шешімдерін қабылдау;</w:t>
      </w:r>
    </w:p>
    <w:p w14:paraId="1592576A" w14:textId="77777777" w:rsidR="001832D6" w:rsidRPr="008003B2" w:rsidRDefault="001832D6" w:rsidP="001832D6">
      <w:pPr>
        <w:pStyle w:val="a7"/>
        <w:numPr>
          <w:ilvl w:val="0"/>
          <w:numId w:val="3"/>
        </w:numPr>
        <w:spacing w:after="0" w:line="240" w:lineRule="auto"/>
        <w:ind w:left="0"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ұйымдық жағдайларды өз бетінше шешу;</w:t>
      </w:r>
    </w:p>
    <w:p w14:paraId="2A303375" w14:textId="77777777" w:rsidR="001832D6" w:rsidRPr="008003B2" w:rsidRDefault="001832D6" w:rsidP="001832D6">
      <w:pPr>
        <w:pStyle w:val="a7"/>
        <w:numPr>
          <w:ilvl w:val="0"/>
          <w:numId w:val="3"/>
        </w:numPr>
        <w:spacing w:after="0" w:line="240" w:lineRule="auto"/>
        <w:ind w:left="0"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ұйымдағы жанжалды жағдайлардың алдын алу және шешу, қолайлы әлеуметтік-психологиялық ахуал қалыптастыру; ұйымда тиімді коммуникациялық желі құру;</w:t>
      </w:r>
    </w:p>
    <w:p w14:paraId="1632E0F4" w14:textId="77777777" w:rsidR="001832D6" w:rsidRPr="008003B2" w:rsidRDefault="001832D6" w:rsidP="001832D6">
      <w:pPr>
        <w:pStyle w:val="a7"/>
        <w:numPr>
          <w:ilvl w:val="0"/>
          <w:numId w:val="3"/>
        </w:numPr>
        <w:spacing w:after="0" w:line="240" w:lineRule="auto"/>
        <w:ind w:left="0" w:firstLine="567"/>
        <w:jc w:val="both"/>
        <w:rPr>
          <w:rFonts w:ascii="Times New Roman" w:hAnsi="Times New Roman" w:cs="Times New Roman"/>
          <w:sz w:val="28"/>
          <w:szCs w:val="28"/>
          <w:lang w:val="kk-KZ"/>
        </w:rPr>
      </w:pPr>
      <w:r w:rsidRPr="008003B2">
        <w:rPr>
          <w:rFonts w:ascii="Times New Roman" w:hAnsi="Times New Roman" w:cs="Times New Roman"/>
          <w:sz w:val="28"/>
          <w:szCs w:val="28"/>
          <w:lang w:val="kk-KZ"/>
        </w:rPr>
        <w:t>ұйымдық мәдениетті қалыптастыру және дамыту, қызметкерлер арасында ұйымға қатысу рухын орнату.</w:t>
      </w:r>
    </w:p>
    <w:p w14:paraId="38ECB520" w14:textId="77777777" w:rsidR="001832D6" w:rsidRDefault="001832D6" w:rsidP="001832D6">
      <w:pPr>
        <w:rPr>
          <w:lang w:val="kk-KZ"/>
        </w:rPr>
      </w:pPr>
    </w:p>
    <w:p w14:paraId="6BED6736" w14:textId="77777777" w:rsidR="001832D6" w:rsidRDefault="001832D6" w:rsidP="001832D6">
      <w:pPr>
        <w:rPr>
          <w:lang w:val="kk-KZ"/>
        </w:rPr>
      </w:pPr>
      <w:r>
        <w:rPr>
          <w:lang w:val="kk-KZ"/>
        </w:rPr>
        <w:t>П</w:t>
      </w:r>
      <w:r w:rsidRPr="00FC3B3A">
        <w:rPr>
          <w:lang w:val="kk-KZ"/>
        </w:rPr>
        <w:t>ерсоналды басқару қызметі (кадр қызметі) өз қызметінде Қазақстан Республикасының Конституциясын, "Қазақстан Республикасының мемлекеттік қызметі туралы" Қазақстан Республикасының Заңын, мемлекеттік қызмет саласындағы Қазақстан Республикасы Президенті мен Үкіметінің, сондай-ақ мемлекеттік қызмет саласындағы уәкілетті органның актілерін және осы Үлгілік ережені басшылыққа алады.</w:t>
      </w:r>
    </w:p>
    <w:p w14:paraId="0D9D739D" w14:textId="77777777" w:rsidR="001832D6" w:rsidRPr="00FC3B3A" w:rsidRDefault="001832D6" w:rsidP="001832D6">
      <w:pPr>
        <w:rPr>
          <w:lang w:val="kk-KZ"/>
        </w:rPr>
      </w:pPr>
      <w:r>
        <w:rPr>
          <w:lang w:val="kk-KZ"/>
        </w:rPr>
        <w:t>П</w:t>
      </w:r>
      <w:r w:rsidRPr="00FC3B3A">
        <w:rPr>
          <w:lang w:val="kk-KZ"/>
        </w:rPr>
        <w:t>ерсоналды басқару қызметінің (кадр қызметінің) міндеті – мемлекеттік органның персоналды басқарудың тұтас жүйесін қалыптастыру.</w:t>
      </w:r>
    </w:p>
    <w:p w14:paraId="6C68FE36" w14:textId="77777777" w:rsidR="001832D6" w:rsidRPr="00FC3B3A" w:rsidRDefault="001832D6" w:rsidP="001832D6">
      <w:pPr>
        <w:rPr>
          <w:lang w:val="kk-KZ"/>
        </w:rPr>
      </w:pPr>
    </w:p>
    <w:p w14:paraId="12ED55F5" w14:textId="77777777" w:rsidR="001832D6" w:rsidRPr="00FC3B3A" w:rsidRDefault="001832D6" w:rsidP="001832D6">
      <w:pPr>
        <w:rPr>
          <w:lang w:val="kk-KZ"/>
        </w:rPr>
      </w:pPr>
      <w:r w:rsidRPr="00FC3B3A">
        <w:rPr>
          <w:lang w:val="kk-KZ"/>
        </w:rPr>
        <w:t xml:space="preserve">      Функциялары:</w:t>
      </w:r>
    </w:p>
    <w:p w14:paraId="360740B1" w14:textId="77777777" w:rsidR="001832D6" w:rsidRPr="00FC3B3A" w:rsidRDefault="001832D6" w:rsidP="001832D6">
      <w:pPr>
        <w:rPr>
          <w:lang w:val="kk-KZ"/>
        </w:rPr>
      </w:pPr>
    </w:p>
    <w:p w14:paraId="4F4991FA" w14:textId="77777777" w:rsidR="001832D6" w:rsidRPr="00FC3B3A" w:rsidRDefault="001832D6" w:rsidP="001832D6">
      <w:pPr>
        <w:rPr>
          <w:lang w:val="kk-KZ"/>
        </w:rPr>
      </w:pPr>
      <w:r w:rsidRPr="00FC3B3A">
        <w:rPr>
          <w:lang w:val="kk-KZ"/>
        </w:rPr>
        <w:t xml:space="preserve">      1) мемлекеттік органның персоналды басқару стратегиясын әзірлеу және іске асыру;</w:t>
      </w:r>
    </w:p>
    <w:p w14:paraId="54720F31" w14:textId="77777777" w:rsidR="001832D6" w:rsidRPr="00FC3B3A" w:rsidRDefault="001832D6" w:rsidP="001832D6">
      <w:pPr>
        <w:rPr>
          <w:lang w:val="kk-KZ"/>
        </w:rPr>
      </w:pPr>
    </w:p>
    <w:p w14:paraId="36BDAFCE" w14:textId="77777777" w:rsidR="001832D6" w:rsidRPr="00FC3B3A" w:rsidRDefault="001832D6" w:rsidP="001832D6">
      <w:pPr>
        <w:rPr>
          <w:lang w:val="kk-KZ"/>
        </w:rPr>
      </w:pPr>
      <w:r w:rsidRPr="00FC3B3A">
        <w:rPr>
          <w:lang w:val="kk-KZ"/>
        </w:rPr>
        <w:t xml:space="preserve">      2) мемлекеттік органның кадрларға, оның ішінде мамандықтар және біліктіліктер бойынша қажеттілігін талдау және жоспарлау;</w:t>
      </w:r>
    </w:p>
    <w:p w14:paraId="260E45FB" w14:textId="77777777" w:rsidR="001832D6" w:rsidRPr="00FC3B3A" w:rsidRDefault="001832D6" w:rsidP="001832D6">
      <w:pPr>
        <w:rPr>
          <w:lang w:val="kk-KZ"/>
        </w:rPr>
      </w:pPr>
    </w:p>
    <w:p w14:paraId="0C9F875A" w14:textId="77777777" w:rsidR="001832D6" w:rsidRPr="00FC3B3A" w:rsidRDefault="001832D6" w:rsidP="001832D6">
      <w:pPr>
        <w:rPr>
          <w:lang w:val="kk-KZ"/>
        </w:rPr>
      </w:pPr>
      <w:r w:rsidRPr="00FC3B3A">
        <w:rPr>
          <w:lang w:val="kk-KZ"/>
        </w:rPr>
        <w:t xml:space="preserve">      3) мемлекеттік органның кадр құрамын қалыптастыру және конкурстық іріктеуді ұйымдастыру;</w:t>
      </w:r>
    </w:p>
    <w:p w14:paraId="5F184104" w14:textId="77777777" w:rsidR="001832D6" w:rsidRPr="00FC3B3A" w:rsidRDefault="001832D6" w:rsidP="001832D6">
      <w:pPr>
        <w:rPr>
          <w:lang w:val="kk-KZ"/>
        </w:rPr>
      </w:pPr>
    </w:p>
    <w:p w14:paraId="40830E92" w14:textId="77777777" w:rsidR="001832D6" w:rsidRPr="00FC3B3A" w:rsidRDefault="001832D6" w:rsidP="001832D6">
      <w:pPr>
        <w:rPr>
          <w:lang w:val="kk-KZ"/>
        </w:rPr>
      </w:pPr>
      <w:r w:rsidRPr="00FC3B3A">
        <w:rPr>
          <w:lang w:val="kk-KZ"/>
        </w:rPr>
        <w:t xml:space="preserve">      4) мемлекеттік органның кадр мониторингі және кадрлық іс жүргізуді, соның ішінде мемлекеттік қызмет персоналы бойынша бірыңғай автоматтандырылған деректер базасында (ақпараттық жүйесінде) арқылы жүргізу.</w:t>
      </w:r>
    </w:p>
    <w:p w14:paraId="7ED2C1E4" w14:textId="77777777" w:rsidR="001832D6" w:rsidRPr="00FC3B3A" w:rsidRDefault="001832D6" w:rsidP="001832D6">
      <w:pPr>
        <w:rPr>
          <w:lang w:val="kk-KZ"/>
        </w:rPr>
      </w:pPr>
    </w:p>
    <w:p w14:paraId="76653346" w14:textId="77777777" w:rsidR="001832D6" w:rsidRPr="00FC3B3A" w:rsidRDefault="001832D6" w:rsidP="001832D6">
      <w:pPr>
        <w:rPr>
          <w:lang w:val="kk-KZ"/>
        </w:rPr>
      </w:pPr>
      <w:r w:rsidRPr="00FC3B3A">
        <w:rPr>
          <w:lang w:val="kk-KZ"/>
        </w:rPr>
        <w:t xml:space="preserve">      4. Персоналды басқару қызметінің (кадр қызметінің) міндеті – мемлекеттік органның персоналды басқарудың тұтас жүйесі шеңберінде мемлекеттік және келісімшарттық қызметті өткеруді қамтамасыз ету.</w:t>
      </w:r>
    </w:p>
    <w:p w14:paraId="236CF08E" w14:textId="77777777" w:rsidR="001832D6" w:rsidRPr="00FC3B3A" w:rsidRDefault="001832D6" w:rsidP="001832D6">
      <w:pPr>
        <w:rPr>
          <w:lang w:val="kk-KZ"/>
        </w:rPr>
      </w:pPr>
    </w:p>
    <w:p w14:paraId="25552F42" w14:textId="77777777" w:rsidR="001832D6" w:rsidRPr="00FC3B3A" w:rsidRDefault="001832D6" w:rsidP="001832D6">
      <w:pPr>
        <w:rPr>
          <w:lang w:val="kk-KZ"/>
        </w:rPr>
      </w:pPr>
      <w:r w:rsidRPr="00FC3B3A">
        <w:rPr>
          <w:lang w:val="kk-KZ"/>
        </w:rPr>
        <w:t xml:space="preserve">      Функциялар:</w:t>
      </w:r>
    </w:p>
    <w:p w14:paraId="5002CF3E" w14:textId="77777777" w:rsidR="001832D6" w:rsidRPr="00FC3B3A" w:rsidRDefault="001832D6" w:rsidP="001832D6">
      <w:pPr>
        <w:rPr>
          <w:lang w:val="kk-KZ"/>
        </w:rPr>
      </w:pPr>
      <w:r w:rsidRPr="00FC3B3A">
        <w:rPr>
          <w:lang w:val="kk-KZ"/>
        </w:rPr>
        <w:t xml:space="preserve">      1) мемлекеттік органда кәсіби бейімделу мен тәлімгерлікті ұйымдастыру;</w:t>
      </w:r>
    </w:p>
    <w:p w14:paraId="16D55651" w14:textId="77777777" w:rsidR="001832D6" w:rsidRPr="00FC3B3A" w:rsidRDefault="001832D6" w:rsidP="001832D6">
      <w:pPr>
        <w:rPr>
          <w:lang w:val="kk-KZ"/>
        </w:rPr>
      </w:pPr>
      <w:r w:rsidRPr="00FC3B3A">
        <w:rPr>
          <w:lang w:val="kk-KZ"/>
        </w:rPr>
        <w:t xml:space="preserve">      2) мемлекеттік органның кадрларының кәсіби дамыу, оның ішінде мемлекеттік қызметшілерді Қазақстан Республикасы Президентінің "Мемлекеттік қызмет өткерудің кейбір мәселелері туралы" 2015 жылғы 29 желтоқсандағы № 152 Жарлығына сәйкес тағлымдамалардан, даярлау, қайта даярлау, біліктілігін арттыру жолымен қамтамасыз ету;</w:t>
      </w:r>
    </w:p>
    <w:p w14:paraId="115D1E45" w14:textId="77777777" w:rsidR="001832D6" w:rsidRPr="00FC3B3A" w:rsidRDefault="001832D6" w:rsidP="001832D6">
      <w:pPr>
        <w:rPr>
          <w:lang w:val="kk-KZ"/>
        </w:rPr>
      </w:pPr>
      <w:r w:rsidRPr="00FC3B3A">
        <w:rPr>
          <w:lang w:val="kk-KZ"/>
        </w:rPr>
        <w:t xml:space="preserve">      3) конкурстық, тәртіптік, аттестаттау және кадр мәселелері жөніндегі өзге де комиссиялардың қызметін ұйымдастыру және қамтамасыз ету;</w:t>
      </w:r>
    </w:p>
    <w:p w14:paraId="3C5F036D" w14:textId="77777777" w:rsidR="001832D6" w:rsidRPr="00FC3B3A" w:rsidRDefault="001832D6" w:rsidP="001832D6">
      <w:pPr>
        <w:rPr>
          <w:lang w:val="kk-KZ"/>
        </w:rPr>
      </w:pPr>
      <w:r w:rsidRPr="00FC3B3A">
        <w:rPr>
          <w:lang w:val="kk-KZ"/>
        </w:rPr>
        <w:t xml:space="preserve">      4)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 жүргізу, соның ішінде мемлекеттік қызмет персоналы бойынша бірыңғай автоматтандырылған деректер базасында (ақпараттық жүйесінде);</w:t>
      </w:r>
    </w:p>
    <w:p w14:paraId="24133594" w14:textId="77777777" w:rsidR="001832D6" w:rsidRPr="00FC3B3A" w:rsidRDefault="001832D6" w:rsidP="001832D6">
      <w:pPr>
        <w:rPr>
          <w:lang w:val="kk-KZ"/>
        </w:rPr>
      </w:pPr>
      <w:r w:rsidRPr="00FC3B3A">
        <w:rPr>
          <w:lang w:val="kk-KZ"/>
        </w:rPr>
        <w:lastRenderedPageBreak/>
        <w:t xml:space="preserve">      5)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w:t>
      </w:r>
    </w:p>
    <w:p w14:paraId="0FFB4576" w14:textId="77777777" w:rsidR="001832D6" w:rsidRPr="00FC3B3A" w:rsidRDefault="001832D6" w:rsidP="001832D6">
      <w:pPr>
        <w:rPr>
          <w:lang w:val="kk-KZ"/>
        </w:rPr>
      </w:pPr>
      <w:r w:rsidRPr="00FC3B3A">
        <w:rPr>
          <w:lang w:val="kk-KZ"/>
        </w:rPr>
        <w:t xml:space="preserve">      6) келісімшарттық қызметшілерді іріктеуді және олармен келісімшарт жасасу, өзгерістер енгізу және бұзу процесстерін ұйымдастыру.</w:t>
      </w:r>
    </w:p>
    <w:p w14:paraId="35A4796A" w14:textId="77777777" w:rsidR="001832D6" w:rsidRPr="00FC3B3A" w:rsidRDefault="001832D6" w:rsidP="001832D6">
      <w:pPr>
        <w:rPr>
          <w:lang w:val="kk-KZ"/>
        </w:rPr>
      </w:pPr>
    </w:p>
    <w:p w14:paraId="01D29E2B" w14:textId="77777777" w:rsidR="001832D6" w:rsidRPr="00FC3B3A" w:rsidRDefault="001832D6" w:rsidP="001832D6">
      <w:pPr>
        <w:rPr>
          <w:lang w:val="kk-KZ"/>
        </w:rPr>
      </w:pPr>
      <w:r w:rsidRPr="00FC3B3A">
        <w:rPr>
          <w:lang w:val="kk-KZ"/>
        </w:rPr>
        <w:t xml:space="preserve">      .</w:t>
      </w:r>
    </w:p>
    <w:p w14:paraId="080A961D" w14:textId="77777777" w:rsidR="001832D6" w:rsidRPr="00FC3B3A" w:rsidRDefault="001832D6" w:rsidP="001832D6">
      <w:pPr>
        <w:rPr>
          <w:lang w:val="kk-KZ"/>
        </w:rPr>
      </w:pPr>
      <w:r w:rsidRPr="00FC3B3A">
        <w:rPr>
          <w:lang w:val="kk-KZ"/>
        </w:rPr>
        <w:t xml:space="preserve">     Персоналды басқару қызметінің (кадр қызметінің) міндеті – мемлекеттік органда ұжымдық мәдениетті қалыптастыру және қолайлы әлеуметтік-психологиялық еңбек ахуалын дамыту.</w:t>
      </w:r>
    </w:p>
    <w:p w14:paraId="192D9CBF" w14:textId="77777777" w:rsidR="001832D6" w:rsidRPr="00FC3B3A" w:rsidRDefault="001832D6" w:rsidP="001832D6">
      <w:pPr>
        <w:rPr>
          <w:lang w:val="kk-KZ"/>
        </w:rPr>
      </w:pPr>
    </w:p>
    <w:p w14:paraId="05E31D6D" w14:textId="77777777" w:rsidR="001832D6" w:rsidRPr="00FC3B3A" w:rsidRDefault="001832D6" w:rsidP="001832D6">
      <w:pPr>
        <w:rPr>
          <w:lang w:val="kk-KZ"/>
        </w:rPr>
      </w:pPr>
      <w:r w:rsidRPr="00FC3B3A">
        <w:rPr>
          <w:lang w:val="kk-KZ"/>
        </w:rPr>
        <w:t xml:space="preserve">      Функциялары:</w:t>
      </w:r>
    </w:p>
    <w:p w14:paraId="74ECA537" w14:textId="77777777" w:rsidR="001832D6" w:rsidRPr="00FC3B3A" w:rsidRDefault="001832D6" w:rsidP="001832D6">
      <w:pPr>
        <w:rPr>
          <w:lang w:val="kk-KZ"/>
        </w:rPr>
      </w:pPr>
    </w:p>
    <w:p w14:paraId="358B2388" w14:textId="77777777" w:rsidR="001832D6" w:rsidRPr="00FC3B3A" w:rsidRDefault="001832D6" w:rsidP="001832D6">
      <w:pPr>
        <w:rPr>
          <w:lang w:val="kk-KZ"/>
        </w:rPr>
      </w:pPr>
      <w:r w:rsidRPr="00FC3B3A">
        <w:rPr>
          <w:lang w:val="kk-KZ"/>
        </w:rPr>
        <w:t xml:space="preserve">      1) мемлекеттік органда еңбек заңнамасы мен мемлекеттік қызмет туралы заңнаманың орындалуын қамтамасыз ету, еңбек режимі мен жағдайларының сақталуын, сондай-ақ мемлекеттік қызметте болуға байланысты шектеулерді қамтамасыз ету;</w:t>
      </w:r>
    </w:p>
    <w:p w14:paraId="35DEF3E5" w14:textId="77777777" w:rsidR="001832D6" w:rsidRPr="00FC3B3A" w:rsidRDefault="001832D6" w:rsidP="001832D6">
      <w:pPr>
        <w:rPr>
          <w:lang w:val="kk-KZ"/>
        </w:rPr>
      </w:pPr>
    </w:p>
    <w:p w14:paraId="453F69B7" w14:textId="77777777" w:rsidR="001832D6" w:rsidRPr="00FC3B3A" w:rsidRDefault="001832D6" w:rsidP="001832D6">
      <w:pPr>
        <w:rPr>
          <w:lang w:val="kk-KZ"/>
        </w:rPr>
      </w:pPr>
      <w:r w:rsidRPr="00FC3B3A">
        <w:rPr>
          <w:lang w:val="kk-KZ"/>
        </w:rPr>
        <w:t xml:space="preserve">      2) мемлекеттік қызметшілердің әлеуметтік және құқықтық қорғалуын қамтамасыз ету, мемлекеттік қызметшілерді көтермелеуді қолдану тәртібін әзірлеу.</w:t>
      </w:r>
    </w:p>
    <w:p w14:paraId="2CC75CEF" w14:textId="77777777" w:rsidR="001832D6" w:rsidRPr="00FC3B3A" w:rsidRDefault="001832D6" w:rsidP="001832D6">
      <w:pPr>
        <w:rPr>
          <w:lang w:val="kk-KZ"/>
        </w:rPr>
      </w:pPr>
    </w:p>
    <w:p w14:paraId="7745134A" w14:textId="77777777" w:rsidR="001832D6" w:rsidRPr="00FC3B3A" w:rsidRDefault="001832D6" w:rsidP="001832D6">
      <w:pPr>
        <w:rPr>
          <w:lang w:val="kk-KZ"/>
        </w:rPr>
      </w:pPr>
      <w:r w:rsidRPr="00FC3B3A">
        <w:rPr>
          <w:lang w:val="kk-KZ"/>
        </w:rPr>
        <w:t xml:space="preserve">      6. Персоналды басқару қызметі (кадр қызметі) Қазақстан Республикасының мемлекеттік қызмет саласындағы заңнамамен айқындалатын персоналды басқару бойынша өзге де міндеттер мен функцияларды іске асырады.</w:t>
      </w:r>
    </w:p>
    <w:p w14:paraId="3001EF40" w14:textId="77777777" w:rsidR="001832D6" w:rsidRPr="00FC3B3A" w:rsidRDefault="001832D6" w:rsidP="001832D6">
      <w:pPr>
        <w:rPr>
          <w:lang w:val="kk-KZ"/>
        </w:rPr>
      </w:pPr>
    </w:p>
    <w:p w14:paraId="55443D58" w14:textId="77777777" w:rsidR="001832D6" w:rsidRPr="00FC3B3A" w:rsidRDefault="001832D6" w:rsidP="001832D6">
      <w:pPr>
        <w:rPr>
          <w:lang w:val="kk-KZ"/>
        </w:rPr>
      </w:pPr>
      <w:r w:rsidRPr="00FC3B3A">
        <w:rPr>
          <w:lang w:val="kk-KZ"/>
        </w:rPr>
        <w:t xml:space="preserve">      Персоналды басқару қызметіне (кадр қызметіне) оның қызметіне тән емес қосымша міндеттер мен функциялар жүктелмейді.</w:t>
      </w:r>
    </w:p>
    <w:p w14:paraId="35F243AB" w14:textId="77777777" w:rsidR="001832D6" w:rsidRPr="00FC3B3A" w:rsidRDefault="001832D6" w:rsidP="001832D6">
      <w:pPr>
        <w:rPr>
          <w:lang w:val="kk-KZ"/>
        </w:rPr>
      </w:pPr>
    </w:p>
    <w:p w14:paraId="2A1AC3C6" w14:textId="77777777" w:rsidR="001832D6" w:rsidRPr="00FC3B3A" w:rsidRDefault="001832D6" w:rsidP="001832D6">
      <w:pPr>
        <w:rPr>
          <w:lang w:val="kk-KZ"/>
        </w:rPr>
      </w:pPr>
      <w:r w:rsidRPr="00FC3B3A">
        <w:rPr>
          <w:lang w:val="kk-KZ"/>
        </w:rPr>
        <w:t xml:space="preserve">       Персоналды басқару қызметі (кадр қызметі) Заңға, Қазақстан Республикасы Президентінің және Қазақстан Республикасы Үкіметінің, мемлекеттік қызмет саласындағы уәкілетті органның актілеріне сәйкес өзінің міндеттері мен функцияларын іске асыру үшін қажетті өкілеттіктерді иеленеді.</w:t>
      </w:r>
    </w:p>
    <w:p w14:paraId="5FD555CC" w14:textId="77777777" w:rsidR="001832D6" w:rsidRPr="00FC3B3A" w:rsidRDefault="001832D6" w:rsidP="001832D6">
      <w:pPr>
        <w:rPr>
          <w:lang w:val="kk-KZ"/>
        </w:rPr>
      </w:pPr>
    </w:p>
    <w:p w14:paraId="16496F45" w14:textId="77777777" w:rsidR="001832D6" w:rsidRPr="00FC3B3A" w:rsidRDefault="001832D6" w:rsidP="001832D6">
      <w:pPr>
        <w:rPr>
          <w:lang w:val="kk-KZ"/>
        </w:rPr>
      </w:pPr>
      <w:r w:rsidRPr="00FC3B3A">
        <w:rPr>
          <w:lang w:val="kk-KZ"/>
        </w:rPr>
        <w:lastRenderedPageBreak/>
        <w:t xml:space="preserve">      Персоналды басқару қызметі (кадр қызметі):</w:t>
      </w:r>
    </w:p>
    <w:p w14:paraId="1A3E5CB8" w14:textId="77777777" w:rsidR="001832D6" w:rsidRPr="00FC3B3A" w:rsidRDefault="001832D6" w:rsidP="001832D6">
      <w:pPr>
        <w:rPr>
          <w:lang w:val="kk-KZ"/>
        </w:rPr>
      </w:pPr>
    </w:p>
    <w:p w14:paraId="6577D097" w14:textId="77777777" w:rsidR="001832D6" w:rsidRPr="00FC3B3A" w:rsidRDefault="001832D6" w:rsidP="001832D6">
      <w:pPr>
        <w:rPr>
          <w:lang w:val="kk-KZ"/>
        </w:rPr>
      </w:pPr>
      <w:r w:rsidRPr="00FC3B3A">
        <w:rPr>
          <w:lang w:val="kk-KZ"/>
        </w:rPr>
        <w:t xml:space="preserve">      1)  Үлгілік ережемен жүктелген міндеттері мен функцияларын орындау үшін қажетті мәліметтер мен құжаттарды мемлекеттік органның басқа құрылымдық бөлімшелерінен сұратады және алады;</w:t>
      </w:r>
    </w:p>
    <w:p w14:paraId="408A1137" w14:textId="77777777" w:rsidR="001832D6" w:rsidRPr="00FC3B3A" w:rsidRDefault="001832D6" w:rsidP="001832D6">
      <w:pPr>
        <w:rPr>
          <w:lang w:val="kk-KZ"/>
        </w:rPr>
      </w:pPr>
    </w:p>
    <w:p w14:paraId="0BC33517" w14:textId="77777777" w:rsidR="001832D6" w:rsidRPr="00FC3B3A" w:rsidRDefault="001832D6" w:rsidP="001832D6">
      <w:pPr>
        <w:rPr>
          <w:lang w:val="kk-KZ"/>
        </w:rPr>
      </w:pPr>
      <w:r w:rsidRPr="00FC3B3A">
        <w:rPr>
          <w:lang w:val="kk-KZ"/>
        </w:rPr>
        <w:t xml:space="preserve">      2) мемлекеттік қызмет істері жөніндегі уәкілетті органмен және оның аумақтық бөлімшелерімен өзара іс-қимыл жасайды.</w:t>
      </w:r>
    </w:p>
    <w:p w14:paraId="5AD8591E" w14:textId="77777777" w:rsidR="001832D6" w:rsidRPr="00FC3B3A" w:rsidRDefault="001832D6" w:rsidP="001832D6">
      <w:pPr>
        <w:rPr>
          <w:lang w:val="kk-KZ"/>
        </w:rPr>
      </w:pPr>
    </w:p>
    <w:p w14:paraId="38DFC2B8" w14:textId="77777777" w:rsidR="001832D6" w:rsidRDefault="001832D6" w:rsidP="001832D6">
      <w:pPr>
        <w:rPr>
          <w:lang w:val="kk-KZ"/>
        </w:rPr>
      </w:pPr>
      <w:r w:rsidRPr="00FC3B3A">
        <w:rPr>
          <w:lang w:val="kk-KZ"/>
        </w:rPr>
        <w:t xml:space="preserve">     Персоналды басқару қызметі (кадр қызметі) мемлекеттік органның басқа құрылымдық бөлімшелерінен ұйымдастырушылық дербес, аппарат басшысына, ал аппарат басшысы лауазымы енгізілмеген мемлекеттік органдарда мемлекеттік органның басшысына тікелей бағынады.</w:t>
      </w:r>
    </w:p>
    <w:p w14:paraId="75D25D3C" w14:textId="77777777" w:rsidR="00FF7AC4" w:rsidRDefault="00FF7AC4">
      <w:pPr>
        <w:rPr>
          <w:lang w:val="kk-KZ"/>
        </w:rPr>
      </w:pPr>
    </w:p>
    <w:p w14:paraId="0E6B92B6" w14:textId="77777777" w:rsidR="00FF7AC4" w:rsidRDefault="00FF7AC4">
      <w:pPr>
        <w:rPr>
          <w:lang w:val="kk-KZ"/>
        </w:rPr>
      </w:pPr>
    </w:p>
    <w:p w14:paraId="5063309C" w14:textId="77777777" w:rsidR="00813401" w:rsidRDefault="00813401" w:rsidP="00813401">
      <w:pPr>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084C9FA6"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7E956803"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44C42A95" w14:textId="77777777" w:rsidR="00813401" w:rsidRDefault="00813401" w:rsidP="0081340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34A27AC2"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584C3C24" w14:textId="77777777" w:rsidR="00813401" w:rsidRDefault="00813401" w:rsidP="00813401">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7FAC1ED8" w14:textId="77777777" w:rsidR="00813401" w:rsidRDefault="00813401" w:rsidP="00813401">
      <w:pPr>
        <w:rPr>
          <w:rFonts w:ascii="Times New Roman" w:hAnsi="Times New Roman" w:cs="Times New Roman"/>
          <w:color w:val="333333"/>
          <w:sz w:val="20"/>
          <w:szCs w:val="20"/>
          <w:shd w:val="clear" w:color="auto" w:fill="FFFFFF"/>
          <w:lang w:val="kk-KZ"/>
        </w:rPr>
      </w:pPr>
    </w:p>
    <w:p w14:paraId="092848A5" w14:textId="77777777" w:rsidR="00813401" w:rsidRDefault="00813401" w:rsidP="00813401">
      <w:pPr>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6977A54D" w14:textId="77777777" w:rsidR="00813401" w:rsidRDefault="00813401" w:rsidP="0081340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2E0D6021" w14:textId="77777777" w:rsidR="00813401" w:rsidRDefault="00813401" w:rsidP="00813401">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522D8DB5" w14:textId="77777777" w:rsidR="00813401" w:rsidRDefault="00813401" w:rsidP="00813401">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38A229AD"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3.Оксфорд  экономика сөздігі  = A Dictionary of Economics (Oxford Quick Reference) : сөздік  -Алматы : "Ұлттық аударма бюросы" ҚҚ, 2019 - 606 б.</w:t>
      </w:r>
    </w:p>
    <w:p w14:paraId="4025B248"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4.Уилтон, Ник. HR-менеджментке кіріспе = An Introduction to Human Resource Management - Алматы: "Ұлттық аударма бюросы" ҚҚ, 2019. — 531 б.</w:t>
      </w:r>
    </w:p>
    <w:p w14:paraId="0135453C" w14:textId="77777777" w:rsidR="00813401" w:rsidRDefault="00813401" w:rsidP="00813401">
      <w:pPr>
        <w:rPr>
          <w:lang w:val="kk-KZ"/>
        </w:rPr>
      </w:pPr>
    </w:p>
    <w:p w14:paraId="73ADB070" w14:textId="77777777" w:rsidR="00813401" w:rsidRDefault="00813401" w:rsidP="00813401">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6956A7E1"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3C735D65" w14:textId="77777777" w:rsidR="00813401" w:rsidRDefault="00813401" w:rsidP="0081340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URL :</w:t>
      </w:r>
      <w:proofErr w:type="gramEnd"/>
      <w:r>
        <w:rPr>
          <w:rFonts w:ascii="Times New Roman" w:hAnsi="Times New Roman" w:cs="Times New Roman"/>
          <w:sz w:val="20"/>
          <w:szCs w:val="20"/>
          <w:lang w:val="en-US"/>
        </w:rPr>
        <w:t xml:space="preserve"> https://urait.ru/bcode/567981</w:t>
      </w:r>
    </w:p>
    <w:p w14:paraId="30D2D2CB"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22ED8D31"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5" w:history="1">
        <w:r>
          <w:rPr>
            <w:rStyle w:val="ac"/>
            <w:rFonts w:ascii="Times New Roman" w:hAnsi="Times New Roman" w:cs="Times New Roman"/>
            <w:sz w:val="20"/>
            <w:szCs w:val="20"/>
            <w:lang w:val="kk-KZ"/>
          </w:rPr>
          <w:t>https://urait.ru/bcode/568634</w:t>
        </w:r>
      </w:hyperlink>
    </w:p>
    <w:p w14:paraId="0E4E434E" w14:textId="77777777" w:rsidR="00813401" w:rsidRDefault="00813401" w:rsidP="0081340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6326F1AB" w14:textId="77777777" w:rsidR="006F2948" w:rsidRDefault="006F2948" w:rsidP="006F2948">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681220F5" w14:textId="77777777" w:rsidR="006F2948" w:rsidRDefault="006F2948" w:rsidP="006F2948">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1115A475" w14:textId="1A87502A" w:rsidR="00FF7AC4" w:rsidRDefault="006F2948" w:rsidP="006F2948">
      <w:pPr>
        <w:rPr>
          <w:lang w:val="kk-KZ"/>
        </w:rPr>
      </w:pPr>
      <w:r>
        <w:rPr>
          <w:rFonts w:ascii="Times New Roman" w:eastAsia="Times New Roman" w:hAnsi="Times New Roman" w:cs="Times New Roman"/>
          <w:color w:val="000000" w:themeColor="text1"/>
          <w:sz w:val="20"/>
          <w:szCs w:val="20"/>
          <w:lang w:val="kk-KZ"/>
        </w:rPr>
        <w:t>2.  Дәріс залы – 218</w:t>
      </w:r>
    </w:p>
    <w:sectPr w:rsidR="00FF7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E426FB0"/>
    <w:multiLevelType w:val="hybridMultilevel"/>
    <w:tmpl w:val="21FE68BE"/>
    <w:lvl w:ilvl="0" w:tplc="D44AAD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8167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5992206">
    <w:abstractNumId w:val="3"/>
  </w:num>
  <w:num w:numId="3" w16cid:durableId="313920181">
    <w:abstractNumId w:val="2"/>
  </w:num>
  <w:num w:numId="4" w16cid:durableId="187141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B6"/>
    <w:rsid w:val="001832D6"/>
    <w:rsid w:val="002F20EA"/>
    <w:rsid w:val="005B43B6"/>
    <w:rsid w:val="006F2948"/>
    <w:rsid w:val="00797783"/>
    <w:rsid w:val="00813401"/>
    <w:rsid w:val="008319CB"/>
    <w:rsid w:val="00833599"/>
    <w:rsid w:val="00DA51A6"/>
    <w:rsid w:val="00E83AB6"/>
    <w:rsid w:val="00FF7A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C263"/>
  <w15:chartTrackingRefBased/>
  <w15:docId w15:val="{D76D6C6A-5E09-4B4A-95BA-893C52DC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401"/>
    <w:pPr>
      <w:spacing w:line="276" w:lineRule="auto"/>
    </w:pPr>
  </w:style>
  <w:style w:type="paragraph" w:styleId="1">
    <w:name w:val="heading 1"/>
    <w:basedOn w:val="a"/>
    <w:next w:val="a"/>
    <w:link w:val="10"/>
    <w:uiPriority w:val="9"/>
    <w:qFormat/>
    <w:rsid w:val="005B43B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43B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43B6"/>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43B6"/>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43B6"/>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43B6"/>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43B6"/>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43B6"/>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43B6"/>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3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B43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43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43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43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43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43B6"/>
    <w:rPr>
      <w:rFonts w:eastAsiaTheme="majorEastAsia" w:cstheme="majorBidi"/>
      <w:color w:val="595959" w:themeColor="text1" w:themeTint="A6"/>
    </w:rPr>
  </w:style>
  <w:style w:type="character" w:customStyle="1" w:styleId="80">
    <w:name w:val="Заголовок 8 Знак"/>
    <w:basedOn w:val="a0"/>
    <w:link w:val="8"/>
    <w:uiPriority w:val="9"/>
    <w:semiHidden/>
    <w:rsid w:val="005B43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43B6"/>
    <w:rPr>
      <w:rFonts w:eastAsiaTheme="majorEastAsia" w:cstheme="majorBidi"/>
      <w:color w:val="272727" w:themeColor="text1" w:themeTint="D8"/>
    </w:rPr>
  </w:style>
  <w:style w:type="paragraph" w:styleId="a3">
    <w:name w:val="Title"/>
    <w:basedOn w:val="a"/>
    <w:next w:val="a"/>
    <w:link w:val="a4"/>
    <w:uiPriority w:val="10"/>
    <w:qFormat/>
    <w:rsid w:val="005B4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4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3B6"/>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43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43B6"/>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5B43B6"/>
    <w:rPr>
      <w:i/>
      <w:iCs/>
      <w:color w:val="404040" w:themeColor="text1" w:themeTint="BF"/>
    </w:rPr>
  </w:style>
  <w:style w:type="paragraph" w:styleId="a7">
    <w:name w:val="List Paragraph"/>
    <w:basedOn w:val="a"/>
    <w:uiPriority w:val="34"/>
    <w:qFormat/>
    <w:rsid w:val="005B43B6"/>
    <w:pPr>
      <w:spacing w:line="278" w:lineRule="auto"/>
      <w:ind w:left="720"/>
      <w:contextualSpacing/>
    </w:pPr>
  </w:style>
  <w:style w:type="character" w:styleId="a8">
    <w:name w:val="Intense Emphasis"/>
    <w:basedOn w:val="a0"/>
    <w:uiPriority w:val="21"/>
    <w:qFormat/>
    <w:rsid w:val="005B43B6"/>
    <w:rPr>
      <w:i/>
      <w:iCs/>
      <w:color w:val="0F4761" w:themeColor="accent1" w:themeShade="BF"/>
    </w:rPr>
  </w:style>
  <w:style w:type="paragraph" w:styleId="a9">
    <w:name w:val="Intense Quote"/>
    <w:basedOn w:val="a"/>
    <w:next w:val="a"/>
    <w:link w:val="aa"/>
    <w:uiPriority w:val="30"/>
    <w:qFormat/>
    <w:rsid w:val="005B43B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43B6"/>
    <w:rPr>
      <w:i/>
      <w:iCs/>
      <w:color w:val="0F4761" w:themeColor="accent1" w:themeShade="BF"/>
    </w:rPr>
  </w:style>
  <w:style w:type="character" w:styleId="ab">
    <w:name w:val="Intense Reference"/>
    <w:basedOn w:val="a0"/>
    <w:uiPriority w:val="32"/>
    <w:qFormat/>
    <w:rsid w:val="005B43B6"/>
    <w:rPr>
      <w:b/>
      <w:bCs/>
      <w:smallCaps/>
      <w:color w:val="0F4761" w:themeColor="accent1" w:themeShade="BF"/>
      <w:spacing w:val="5"/>
    </w:rPr>
  </w:style>
  <w:style w:type="character" w:styleId="ac">
    <w:name w:val="Hyperlink"/>
    <w:basedOn w:val="a0"/>
    <w:uiPriority w:val="99"/>
    <w:semiHidden/>
    <w:unhideWhenUsed/>
    <w:rsid w:val="0081340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1434</Words>
  <Characters>10490</Characters>
  <Application>Microsoft Office Word</Application>
  <DocSecurity>0</DocSecurity>
  <Lines>268</Lines>
  <Paragraphs>212</Paragraphs>
  <ScaleCrop>false</ScaleCrop>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6</cp:revision>
  <dcterms:created xsi:type="dcterms:W3CDTF">2026-06-05T13:27:00Z</dcterms:created>
  <dcterms:modified xsi:type="dcterms:W3CDTF">2026-06-07T03:37:00Z</dcterms:modified>
</cp:coreProperties>
</file>